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718D" w14:textId="77777777" w:rsidR="002178F7" w:rsidRDefault="002178F7">
      <w:pPr>
        <w:pStyle w:val="affa"/>
        <w:jc w:val="center"/>
        <w:rPr>
          <w:b/>
        </w:rPr>
      </w:pPr>
      <w:r>
        <w:rPr>
          <w:b/>
        </w:rPr>
        <w:t>РОССИЙСКАЯ ФЕДЕРАЦИЯ</w:t>
      </w:r>
    </w:p>
    <w:p w14:paraId="30F4DF4D" w14:textId="77777777" w:rsidR="002178F7" w:rsidRDefault="002178F7">
      <w:pPr>
        <w:pStyle w:val="affa"/>
        <w:jc w:val="center"/>
        <w:rPr>
          <w:b/>
        </w:rPr>
      </w:pPr>
      <w:r>
        <w:rPr>
          <w:b/>
        </w:rPr>
        <w:t>РОСТОВСКАЯ ОБЛАСТЬ</w:t>
      </w:r>
    </w:p>
    <w:p w14:paraId="3D2765D7" w14:textId="77777777" w:rsidR="002178F7" w:rsidRDefault="002178F7">
      <w:pPr>
        <w:pStyle w:val="affa"/>
        <w:jc w:val="center"/>
        <w:rPr>
          <w:b/>
        </w:rPr>
      </w:pPr>
      <w:r>
        <w:rPr>
          <w:b/>
        </w:rPr>
        <w:t>ДУБОВСКИЙ РАЙОН</w:t>
      </w:r>
    </w:p>
    <w:p w14:paraId="2B7AC3EC" w14:textId="77777777" w:rsidR="002178F7" w:rsidRDefault="002178F7">
      <w:pPr>
        <w:pStyle w:val="affa"/>
        <w:jc w:val="center"/>
        <w:rPr>
          <w:b/>
        </w:rPr>
      </w:pPr>
      <w:r>
        <w:rPr>
          <w:b/>
        </w:rPr>
        <w:t>МУНИЦИПАЛЬНОЕ ОБРАЗОВАНИЕ</w:t>
      </w:r>
    </w:p>
    <w:p w14:paraId="1FBAEDE8" w14:textId="77777777" w:rsidR="002178F7" w:rsidRDefault="002178F7">
      <w:pPr>
        <w:pStyle w:val="affa"/>
        <w:jc w:val="center"/>
        <w:rPr>
          <w:b/>
        </w:rPr>
      </w:pPr>
      <w:r>
        <w:rPr>
          <w:b/>
        </w:rPr>
        <w:t>«</w:t>
      </w:r>
      <w:r w:rsidR="004310F5">
        <w:rPr>
          <w:b/>
          <w:lang w:val="ru-RU"/>
        </w:rPr>
        <w:t>ВЕСЕЛОВСКОЕ</w:t>
      </w:r>
      <w:r>
        <w:rPr>
          <w:b/>
        </w:rPr>
        <w:t xml:space="preserve"> СЕЛЬСКОЕ ПОСЕЛЕНИЕ»</w:t>
      </w:r>
    </w:p>
    <w:p w14:paraId="6145A775" w14:textId="77777777" w:rsidR="002178F7" w:rsidRDefault="002178F7">
      <w:pPr>
        <w:pStyle w:val="affa"/>
        <w:jc w:val="center"/>
        <w:rPr>
          <w:b/>
        </w:rPr>
      </w:pPr>
    </w:p>
    <w:p w14:paraId="48362CF6" w14:textId="77777777" w:rsidR="002178F7" w:rsidRDefault="002178F7">
      <w:pPr>
        <w:pStyle w:val="affa"/>
        <w:jc w:val="center"/>
        <w:rPr>
          <w:b/>
        </w:rPr>
      </w:pPr>
      <w:r>
        <w:rPr>
          <w:b/>
        </w:rPr>
        <w:t xml:space="preserve">АДМИНИСТРАЦИЯ </w:t>
      </w:r>
      <w:r w:rsidR="004310F5">
        <w:rPr>
          <w:b/>
          <w:lang w:val="ru-RU"/>
        </w:rPr>
        <w:t>ВЕСЕЛОВСКОГО</w:t>
      </w:r>
      <w:r>
        <w:rPr>
          <w:b/>
        </w:rPr>
        <w:t xml:space="preserve"> СЕЛЬСКОГО ПОСЕЛЕНИЯ</w:t>
      </w:r>
    </w:p>
    <w:p w14:paraId="6167C410" w14:textId="77777777" w:rsidR="002178F7" w:rsidRDefault="002178F7">
      <w:pPr>
        <w:pStyle w:val="affa"/>
        <w:jc w:val="center"/>
        <w:rPr>
          <w:b/>
        </w:rPr>
      </w:pPr>
    </w:p>
    <w:p w14:paraId="64D98CD3" w14:textId="77777777" w:rsidR="002178F7" w:rsidRDefault="002178F7">
      <w:pPr>
        <w:pStyle w:val="affa"/>
        <w:jc w:val="center"/>
        <w:rPr>
          <w:b/>
        </w:rPr>
      </w:pPr>
      <w:r>
        <w:rPr>
          <w:b/>
        </w:rPr>
        <w:t>ПОСТАНОВЛЕНИЕ</w:t>
      </w:r>
    </w:p>
    <w:p w14:paraId="08FC73E4" w14:textId="77777777" w:rsidR="002178F7" w:rsidRDefault="002178F7">
      <w:pPr>
        <w:pStyle w:val="affa"/>
        <w:jc w:val="center"/>
        <w:rPr>
          <w:b/>
        </w:rPr>
      </w:pPr>
    </w:p>
    <w:p w14:paraId="57F6A142" w14:textId="77777777" w:rsidR="002178F7" w:rsidRPr="004310F5" w:rsidRDefault="004310F5" w:rsidP="004310F5">
      <w:pPr>
        <w:pStyle w:val="affa"/>
        <w:rPr>
          <w:lang w:val="ru-RU"/>
        </w:rPr>
      </w:pPr>
      <w:r>
        <w:rPr>
          <w:lang w:val="ru-RU"/>
        </w:rPr>
        <w:t xml:space="preserve"> </w:t>
      </w:r>
      <w:r w:rsidR="002178F7">
        <w:t>2</w:t>
      </w:r>
      <w:r>
        <w:rPr>
          <w:lang w:val="ru-RU"/>
        </w:rPr>
        <w:t>8</w:t>
      </w:r>
      <w:r w:rsidR="002178F7">
        <w:t xml:space="preserve"> декабря 2020 года                       №</w:t>
      </w:r>
      <w:r>
        <w:rPr>
          <w:lang w:val="ru-RU"/>
        </w:rPr>
        <w:t>1</w:t>
      </w:r>
      <w:r w:rsidR="002178F7">
        <w:rPr>
          <w:lang w:val="ru-RU"/>
        </w:rPr>
        <w:t>6</w:t>
      </w:r>
      <w:r>
        <w:rPr>
          <w:lang w:val="ru-RU"/>
        </w:rPr>
        <w:t>0</w:t>
      </w:r>
      <w:r w:rsidR="002178F7">
        <w:t xml:space="preserve">                         </w:t>
      </w:r>
      <w:r>
        <w:rPr>
          <w:lang w:val="ru-RU"/>
        </w:rPr>
        <w:t xml:space="preserve">              </w:t>
      </w:r>
      <w:r w:rsidR="002178F7">
        <w:t xml:space="preserve"> </w:t>
      </w:r>
      <w:r>
        <w:rPr>
          <w:lang w:val="ru-RU"/>
        </w:rPr>
        <w:t>х.Веселый</w:t>
      </w:r>
    </w:p>
    <w:p w14:paraId="2B9539FE" w14:textId="77777777" w:rsidR="002178F7" w:rsidRDefault="002178F7">
      <w:pPr>
        <w:pStyle w:val="affa"/>
        <w:jc w:val="center"/>
        <w:rPr>
          <w:lang w:val="ru-RU"/>
        </w:rPr>
      </w:pPr>
    </w:p>
    <w:p w14:paraId="16DE9706" w14:textId="77777777" w:rsidR="004310F5" w:rsidRDefault="002178F7">
      <w:pPr>
        <w:jc w:val="center"/>
        <w:rPr>
          <w:b/>
          <w:sz w:val="28"/>
          <w:szCs w:val="28"/>
        </w:rPr>
      </w:pPr>
      <w:bookmarkStart w:id="0" w:name="bookmark3"/>
      <w:r>
        <w:rPr>
          <w:b/>
          <w:sz w:val="28"/>
          <w:szCs w:val="28"/>
        </w:rPr>
        <w:t xml:space="preserve">О внесении изменений в постановление </w:t>
      </w:r>
    </w:p>
    <w:p w14:paraId="74547B2C" w14:textId="77777777" w:rsidR="004310F5" w:rsidRDefault="00217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4310F5">
        <w:rPr>
          <w:b/>
          <w:sz w:val="28"/>
          <w:szCs w:val="28"/>
        </w:rPr>
        <w:t>Веселовского</w:t>
      </w:r>
      <w:r>
        <w:rPr>
          <w:b/>
          <w:sz w:val="28"/>
          <w:szCs w:val="28"/>
        </w:rPr>
        <w:t xml:space="preserve"> сельского поселения </w:t>
      </w:r>
      <w:bookmarkEnd w:id="0"/>
    </w:p>
    <w:p w14:paraId="68063773" w14:textId="77777777" w:rsidR="002178F7" w:rsidRDefault="002178F7">
      <w:pPr>
        <w:jc w:val="center"/>
        <w:rPr>
          <w:szCs w:val="28"/>
        </w:rPr>
      </w:pPr>
      <w:r>
        <w:rPr>
          <w:b/>
          <w:kern w:val="1"/>
          <w:sz w:val="28"/>
          <w:szCs w:val="28"/>
        </w:rPr>
        <w:t xml:space="preserve">от 12.10.2015 № </w:t>
      </w:r>
      <w:r w:rsidR="004310F5">
        <w:rPr>
          <w:b/>
          <w:kern w:val="1"/>
          <w:sz w:val="28"/>
          <w:szCs w:val="28"/>
        </w:rPr>
        <w:t>142</w:t>
      </w:r>
    </w:p>
    <w:p w14:paraId="518A2958" w14:textId="77777777" w:rsidR="002178F7" w:rsidRDefault="002178F7">
      <w:pPr>
        <w:spacing w:line="220" w:lineRule="auto"/>
        <w:jc w:val="center"/>
        <w:rPr>
          <w:szCs w:val="28"/>
        </w:rPr>
      </w:pPr>
    </w:p>
    <w:p w14:paraId="3C60E465" w14:textId="77777777" w:rsidR="002178F7" w:rsidRDefault="002178F7">
      <w:pPr>
        <w:autoSpaceDE w:val="0"/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20 статьи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12.11.2019 № 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 году», а также в целях совершенствования порядка формирования муниципального задания </w:t>
      </w:r>
      <w:r>
        <w:rPr>
          <w:spacing w:val="-6"/>
          <w:sz w:val="28"/>
          <w:szCs w:val="28"/>
        </w:rPr>
        <w:t xml:space="preserve">на оказание муниципальных услуг (выполнение работ) Администрация </w:t>
      </w:r>
      <w:r w:rsidR="004310F5">
        <w:rPr>
          <w:spacing w:val="-6"/>
          <w:sz w:val="28"/>
          <w:szCs w:val="28"/>
        </w:rPr>
        <w:t>Веселовского</w:t>
      </w:r>
      <w:r>
        <w:rPr>
          <w:spacing w:val="-6"/>
          <w:sz w:val="28"/>
          <w:szCs w:val="28"/>
        </w:rPr>
        <w:t xml:space="preserve"> сельского поселения</w:t>
      </w:r>
      <w:r>
        <w:rPr>
          <w:b/>
          <w:spacing w:val="60"/>
          <w:sz w:val="28"/>
          <w:szCs w:val="28"/>
        </w:rPr>
        <w:t xml:space="preserve"> постановляе</w:t>
      </w:r>
      <w:r>
        <w:rPr>
          <w:b/>
          <w:sz w:val="28"/>
          <w:szCs w:val="28"/>
        </w:rPr>
        <w:t>т:</w:t>
      </w:r>
    </w:p>
    <w:p w14:paraId="6C26BED8" w14:textId="77777777" w:rsidR="002178F7" w:rsidRDefault="002178F7">
      <w:pPr>
        <w:autoSpaceDE w:val="0"/>
        <w:spacing w:line="220" w:lineRule="auto"/>
        <w:ind w:firstLine="709"/>
        <w:jc w:val="both"/>
        <w:rPr>
          <w:sz w:val="28"/>
          <w:szCs w:val="28"/>
        </w:rPr>
      </w:pPr>
    </w:p>
    <w:p w14:paraId="2574619A" w14:textId="77777777" w:rsidR="002178F7" w:rsidRDefault="002178F7">
      <w:pPr>
        <w:autoSpaceDE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1. Внести в постановление Администрации </w:t>
      </w:r>
      <w:r w:rsidR="004310F5">
        <w:rPr>
          <w:kern w:val="1"/>
          <w:sz w:val="28"/>
          <w:szCs w:val="28"/>
        </w:rPr>
        <w:t>Веселовского</w:t>
      </w:r>
      <w:r>
        <w:rPr>
          <w:kern w:val="1"/>
          <w:sz w:val="28"/>
          <w:szCs w:val="28"/>
        </w:rPr>
        <w:t xml:space="preserve"> сельского поселения от 12.10.2015 № 1</w:t>
      </w:r>
      <w:r w:rsidR="004310F5">
        <w:rPr>
          <w:kern w:val="1"/>
          <w:sz w:val="28"/>
          <w:szCs w:val="28"/>
        </w:rPr>
        <w:t>42</w:t>
      </w:r>
      <w:r>
        <w:rPr>
          <w:kern w:val="1"/>
          <w:sz w:val="28"/>
          <w:szCs w:val="28"/>
        </w:rPr>
        <w:t xml:space="preserve"> «О порядке формирования муниципального задания на оказание муниципальных услуг (выполнение работ) в отношении муниципальных учреждений </w:t>
      </w:r>
      <w:r w:rsidR="004310F5">
        <w:rPr>
          <w:kern w:val="1"/>
          <w:sz w:val="28"/>
          <w:szCs w:val="28"/>
        </w:rPr>
        <w:t>Веселовского</w:t>
      </w:r>
      <w:r>
        <w:rPr>
          <w:kern w:val="1"/>
          <w:sz w:val="28"/>
          <w:szCs w:val="28"/>
        </w:rPr>
        <w:t xml:space="preserve"> сельского поселения и финансового обеспечения выполнения муниципального задания» изменения согласно </w:t>
      </w:r>
      <w:hyperlink r:id="rId8" w:anchor="Par32" w:history="1">
        <w:r>
          <w:rPr>
            <w:rStyle w:val="afe"/>
            <w:kern w:val="1"/>
            <w:sz w:val="28"/>
            <w:szCs w:val="28"/>
          </w:rPr>
          <w:t>приложению</w:t>
        </w:r>
      </w:hyperlink>
      <w:r>
        <w:rPr>
          <w:kern w:val="1"/>
          <w:sz w:val="28"/>
          <w:szCs w:val="28"/>
        </w:rPr>
        <w:t>.</w:t>
      </w:r>
    </w:p>
    <w:p w14:paraId="7CD1119B" w14:textId="77777777" w:rsidR="002178F7" w:rsidRDefault="002178F7">
      <w:pPr>
        <w:autoSpaceDE w:val="0"/>
        <w:spacing w:line="220" w:lineRule="auto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официального обнародования.</w:t>
      </w:r>
    </w:p>
    <w:p w14:paraId="7B9D5E24" w14:textId="77777777" w:rsidR="002178F7" w:rsidRDefault="002178F7">
      <w:pPr>
        <w:autoSpaceDE w:val="0"/>
        <w:spacing w:line="220" w:lineRule="auto"/>
        <w:ind w:firstLine="709"/>
        <w:jc w:val="both"/>
        <w:rPr>
          <w:sz w:val="24"/>
        </w:rPr>
      </w:pPr>
      <w:r>
        <w:rPr>
          <w:kern w:val="1"/>
          <w:sz w:val="28"/>
          <w:szCs w:val="28"/>
        </w:rPr>
        <w:t>3. 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14:paraId="5F318E93" w14:textId="77777777" w:rsidR="002178F7" w:rsidRDefault="002178F7">
      <w:pPr>
        <w:tabs>
          <w:tab w:val="left" w:pos="7655"/>
        </w:tabs>
        <w:spacing w:line="220" w:lineRule="auto"/>
        <w:ind w:right="7342"/>
        <w:jc w:val="center"/>
        <w:rPr>
          <w:sz w:val="24"/>
        </w:rPr>
      </w:pPr>
      <w:bookmarkStart w:id="1" w:name="_GoBack"/>
      <w:bookmarkEnd w:id="1"/>
    </w:p>
    <w:p w14:paraId="0B379537" w14:textId="77777777" w:rsidR="007F1456" w:rsidRDefault="007F1456">
      <w:pPr>
        <w:autoSpaceDE w:val="0"/>
        <w:jc w:val="both"/>
        <w:rPr>
          <w:sz w:val="28"/>
          <w:szCs w:val="28"/>
        </w:rPr>
      </w:pPr>
    </w:p>
    <w:p w14:paraId="6E642376" w14:textId="77777777" w:rsidR="007F1456" w:rsidRDefault="007F1456">
      <w:pPr>
        <w:autoSpaceDE w:val="0"/>
        <w:jc w:val="both"/>
        <w:rPr>
          <w:sz w:val="28"/>
          <w:szCs w:val="28"/>
        </w:rPr>
      </w:pPr>
    </w:p>
    <w:p w14:paraId="12B166D2" w14:textId="77777777" w:rsidR="007F1456" w:rsidRDefault="007F1456">
      <w:pPr>
        <w:autoSpaceDE w:val="0"/>
        <w:jc w:val="both"/>
        <w:rPr>
          <w:sz w:val="28"/>
          <w:szCs w:val="28"/>
        </w:rPr>
      </w:pPr>
    </w:p>
    <w:p w14:paraId="3AC250FE" w14:textId="77777777" w:rsidR="002178F7" w:rsidRDefault="007F145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78F7">
        <w:rPr>
          <w:sz w:val="28"/>
          <w:szCs w:val="28"/>
        </w:rPr>
        <w:t xml:space="preserve">Глава Администрации </w:t>
      </w:r>
    </w:p>
    <w:p w14:paraId="4BA9FDC9" w14:textId="77777777" w:rsidR="002178F7" w:rsidRDefault="007F1456">
      <w:pPr>
        <w:autoSpaceDE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10F5">
        <w:rPr>
          <w:sz w:val="28"/>
          <w:szCs w:val="28"/>
        </w:rPr>
        <w:t>Веселовского</w:t>
      </w:r>
      <w:r w:rsidR="002178F7">
        <w:rPr>
          <w:sz w:val="28"/>
          <w:szCs w:val="28"/>
        </w:rPr>
        <w:t xml:space="preserve"> сельского поселения                            </w:t>
      </w:r>
      <w:r w:rsidR="004310F5">
        <w:rPr>
          <w:sz w:val="28"/>
          <w:szCs w:val="28"/>
        </w:rPr>
        <w:t>С.И.Титоренко</w:t>
      </w:r>
    </w:p>
    <w:p w14:paraId="5379D5DF" w14:textId="77777777" w:rsidR="007F1456" w:rsidRDefault="007F1456">
      <w:pPr>
        <w:autoSpaceDE w:val="0"/>
        <w:spacing w:line="216" w:lineRule="auto"/>
        <w:jc w:val="both"/>
        <w:rPr>
          <w:sz w:val="28"/>
          <w:szCs w:val="28"/>
        </w:rPr>
      </w:pPr>
    </w:p>
    <w:p w14:paraId="040E9B4A" w14:textId="77777777" w:rsidR="007F1456" w:rsidRDefault="007F1456">
      <w:pPr>
        <w:autoSpaceDE w:val="0"/>
        <w:spacing w:line="216" w:lineRule="auto"/>
        <w:jc w:val="both"/>
        <w:rPr>
          <w:sz w:val="28"/>
          <w:szCs w:val="28"/>
        </w:rPr>
      </w:pPr>
    </w:p>
    <w:p w14:paraId="3F68201A" w14:textId="77777777" w:rsidR="007F1456" w:rsidRDefault="007F1456">
      <w:pPr>
        <w:autoSpaceDE w:val="0"/>
        <w:spacing w:line="216" w:lineRule="auto"/>
        <w:jc w:val="both"/>
        <w:rPr>
          <w:sz w:val="28"/>
          <w:szCs w:val="28"/>
        </w:rPr>
      </w:pPr>
    </w:p>
    <w:p w14:paraId="18A46475" w14:textId="77777777" w:rsidR="007F1456" w:rsidRDefault="007F1456">
      <w:pPr>
        <w:autoSpaceDE w:val="0"/>
        <w:spacing w:line="216" w:lineRule="auto"/>
        <w:jc w:val="both"/>
        <w:rPr>
          <w:sz w:val="28"/>
          <w:szCs w:val="28"/>
        </w:rPr>
      </w:pPr>
    </w:p>
    <w:p w14:paraId="75AE9C44" w14:textId="77777777" w:rsidR="007F1456" w:rsidRDefault="007F1456">
      <w:pPr>
        <w:autoSpaceDE w:val="0"/>
        <w:spacing w:line="216" w:lineRule="auto"/>
        <w:jc w:val="both"/>
        <w:rPr>
          <w:sz w:val="28"/>
          <w:szCs w:val="28"/>
        </w:rPr>
      </w:pPr>
    </w:p>
    <w:p w14:paraId="46ADCCA5" w14:textId="77777777" w:rsidR="007F1456" w:rsidRPr="007F1456" w:rsidRDefault="007F1456">
      <w:pPr>
        <w:autoSpaceDE w:val="0"/>
        <w:spacing w:line="216" w:lineRule="auto"/>
        <w:jc w:val="both"/>
        <w:rPr>
          <w:rFonts w:eastAsia="Calibri"/>
          <w:sz w:val="22"/>
          <w:szCs w:val="22"/>
        </w:rPr>
      </w:pPr>
      <w:r w:rsidRPr="007F1456">
        <w:rPr>
          <w:sz w:val="22"/>
          <w:szCs w:val="22"/>
        </w:rPr>
        <w:t>Постановление вносит сектор экономики и финансов 5-43-85</w:t>
      </w:r>
    </w:p>
    <w:p w14:paraId="1490BE2B" w14:textId="77777777" w:rsidR="002178F7" w:rsidRPr="007F1456" w:rsidRDefault="002178F7" w:rsidP="004310F5">
      <w:pPr>
        <w:pageBreakBefore/>
        <w:autoSpaceDE w:val="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7F1456">
        <w:rPr>
          <w:rFonts w:eastAsia="Calibri"/>
          <w:sz w:val="22"/>
          <w:szCs w:val="22"/>
        </w:rPr>
        <w:t>Приложение</w:t>
      </w:r>
    </w:p>
    <w:p w14:paraId="0FDC4480" w14:textId="77777777" w:rsidR="002178F7" w:rsidRPr="007F1456" w:rsidRDefault="002178F7" w:rsidP="004310F5">
      <w:pPr>
        <w:autoSpaceDE w:val="0"/>
        <w:jc w:val="right"/>
        <w:rPr>
          <w:rFonts w:eastAsia="Calibri"/>
          <w:sz w:val="22"/>
          <w:szCs w:val="22"/>
        </w:rPr>
      </w:pPr>
      <w:r w:rsidRPr="007F1456">
        <w:rPr>
          <w:rFonts w:eastAsia="Calibri"/>
          <w:sz w:val="22"/>
          <w:szCs w:val="22"/>
        </w:rPr>
        <w:t>к постановлению</w:t>
      </w:r>
      <w:r w:rsidR="004310F5" w:rsidRPr="007F1456">
        <w:rPr>
          <w:rFonts w:eastAsia="Calibri"/>
          <w:sz w:val="22"/>
          <w:szCs w:val="22"/>
        </w:rPr>
        <w:t xml:space="preserve"> </w:t>
      </w:r>
      <w:r w:rsidRPr="007F1456">
        <w:rPr>
          <w:rFonts w:eastAsia="Calibri"/>
          <w:sz w:val="22"/>
          <w:szCs w:val="22"/>
        </w:rPr>
        <w:t xml:space="preserve">Администрации </w:t>
      </w:r>
      <w:r w:rsidR="004310F5" w:rsidRPr="007F1456">
        <w:rPr>
          <w:rFonts w:eastAsia="Calibri"/>
          <w:sz w:val="22"/>
          <w:szCs w:val="22"/>
        </w:rPr>
        <w:t>Веселовского</w:t>
      </w:r>
    </w:p>
    <w:p w14:paraId="103CA3EA" w14:textId="77777777" w:rsidR="002178F7" w:rsidRPr="007F1456" w:rsidRDefault="002178F7" w:rsidP="004310F5">
      <w:pPr>
        <w:autoSpaceDE w:val="0"/>
        <w:jc w:val="right"/>
        <w:rPr>
          <w:rFonts w:eastAsia="Calibri"/>
          <w:sz w:val="22"/>
          <w:szCs w:val="22"/>
        </w:rPr>
      </w:pPr>
      <w:r w:rsidRPr="007F1456">
        <w:rPr>
          <w:rFonts w:eastAsia="Calibri"/>
          <w:sz w:val="22"/>
          <w:szCs w:val="22"/>
        </w:rPr>
        <w:t>сельского поселения</w:t>
      </w:r>
      <w:r w:rsidR="004310F5" w:rsidRPr="007F1456">
        <w:rPr>
          <w:rFonts w:eastAsia="Calibri"/>
          <w:sz w:val="22"/>
          <w:szCs w:val="22"/>
        </w:rPr>
        <w:t xml:space="preserve"> </w:t>
      </w:r>
      <w:r w:rsidRPr="007F1456">
        <w:rPr>
          <w:rFonts w:eastAsia="Calibri"/>
          <w:sz w:val="22"/>
          <w:szCs w:val="22"/>
        </w:rPr>
        <w:t>от 2</w:t>
      </w:r>
      <w:r w:rsidR="004310F5" w:rsidRPr="007F1456">
        <w:rPr>
          <w:rFonts w:eastAsia="Calibri"/>
          <w:sz w:val="22"/>
          <w:szCs w:val="22"/>
        </w:rPr>
        <w:t>8</w:t>
      </w:r>
      <w:r w:rsidRPr="007F1456">
        <w:rPr>
          <w:rFonts w:eastAsia="Calibri"/>
          <w:sz w:val="22"/>
          <w:szCs w:val="22"/>
        </w:rPr>
        <w:t>.12.2020 № 1</w:t>
      </w:r>
      <w:r w:rsidR="004310F5" w:rsidRPr="007F1456">
        <w:rPr>
          <w:rFonts w:eastAsia="Calibri"/>
          <w:sz w:val="22"/>
          <w:szCs w:val="22"/>
        </w:rPr>
        <w:t>60</w:t>
      </w:r>
    </w:p>
    <w:p w14:paraId="01691171" w14:textId="77777777" w:rsidR="002178F7" w:rsidRDefault="002178F7">
      <w:pPr>
        <w:autoSpaceDE w:val="0"/>
        <w:ind w:firstLine="6804"/>
        <w:jc w:val="center"/>
        <w:rPr>
          <w:rFonts w:eastAsia="Calibri"/>
          <w:sz w:val="28"/>
          <w:szCs w:val="28"/>
        </w:rPr>
      </w:pPr>
    </w:p>
    <w:p w14:paraId="36CECFD4" w14:textId="77777777" w:rsidR="002178F7" w:rsidRDefault="002178F7">
      <w:pPr>
        <w:jc w:val="center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>ИЗМЕНЕНИЯ,</w:t>
      </w:r>
    </w:p>
    <w:p w14:paraId="3707BF33" w14:textId="77777777" w:rsidR="002178F7" w:rsidRDefault="002178F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вносимые в постановление </w:t>
      </w:r>
      <w:r>
        <w:rPr>
          <w:kern w:val="1"/>
          <w:sz w:val="28"/>
          <w:szCs w:val="28"/>
        </w:rPr>
        <w:t xml:space="preserve">Администрации </w:t>
      </w:r>
      <w:r w:rsidR="004310F5">
        <w:rPr>
          <w:kern w:val="1"/>
          <w:sz w:val="28"/>
          <w:szCs w:val="28"/>
        </w:rPr>
        <w:t>Веселовского</w:t>
      </w:r>
      <w:r>
        <w:rPr>
          <w:kern w:val="1"/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>от 12.10.2015 №  1</w:t>
      </w:r>
      <w:r w:rsidR="004310F5">
        <w:rPr>
          <w:rFonts w:eastAsia="Calibri"/>
          <w:sz w:val="28"/>
          <w:szCs w:val="28"/>
        </w:rPr>
        <w:t>42</w:t>
      </w:r>
      <w:r>
        <w:rPr>
          <w:rFonts w:eastAsia="Calibri"/>
          <w:sz w:val="28"/>
          <w:szCs w:val="28"/>
        </w:rPr>
        <w:t xml:space="preserve"> «</w:t>
      </w:r>
      <w:r>
        <w:rPr>
          <w:kern w:val="1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4310F5">
        <w:rPr>
          <w:kern w:val="1"/>
          <w:sz w:val="28"/>
          <w:szCs w:val="28"/>
        </w:rPr>
        <w:t xml:space="preserve">Веселовского </w:t>
      </w:r>
      <w:r>
        <w:rPr>
          <w:kern w:val="1"/>
          <w:sz w:val="28"/>
          <w:szCs w:val="28"/>
        </w:rPr>
        <w:t xml:space="preserve"> сельского поселения и финансового обеспечения выполнения муниципального задания»</w:t>
      </w:r>
    </w:p>
    <w:p w14:paraId="3F3EDBE6" w14:textId="77777777" w:rsidR="002178F7" w:rsidRDefault="002178F7">
      <w:pPr>
        <w:autoSpaceDE w:val="0"/>
        <w:jc w:val="center"/>
        <w:rPr>
          <w:rFonts w:eastAsia="Calibri"/>
          <w:sz w:val="28"/>
          <w:szCs w:val="28"/>
        </w:rPr>
      </w:pPr>
    </w:p>
    <w:p w14:paraId="6986CE42" w14:textId="77777777" w:rsidR="002178F7" w:rsidRDefault="002178F7">
      <w:pPr>
        <w:autoSpaceDE w:val="0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1. Пункт 4 дополнить подпунктом 4.6 следующего содержания:</w:t>
      </w:r>
    </w:p>
    <w:p w14:paraId="73A3B3A8" w14:textId="77777777" w:rsidR="002178F7" w:rsidRDefault="002178F7" w:rsidP="007F1456">
      <w:pPr>
        <w:autoSpaceDE w:val="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«4.6. Положения абзацев пятого, одиннадцатого пункта 3.25, абзацев первого, </w:t>
      </w:r>
      <w:r>
        <w:rPr>
          <w:sz w:val="28"/>
          <w:szCs w:val="28"/>
        </w:rPr>
        <w:t xml:space="preserve">второго (в части возврата в местный бюджет средств субсидии на основании результатов рассмотрения годового отчета), третьего пункта 3.28 раздела 3 </w:t>
      </w:r>
      <w:r>
        <w:rPr>
          <w:spacing w:val="-4"/>
          <w:sz w:val="28"/>
          <w:szCs w:val="28"/>
        </w:rPr>
        <w:t>Положения не применяются к правоотношениям, возникающим при выполнении</w:t>
      </w:r>
      <w:r>
        <w:rPr>
          <w:sz w:val="28"/>
          <w:szCs w:val="28"/>
        </w:rPr>
        <w:t xml:space="preserve"> муниципального задания на оказание муниципальных услуг (выполнение </w:t>
      </w:r>
      <w:r>
        <w:rPr>
          <w:spacing w:val="-4"/>
          <w:sz w:val="28"/>
          <w:szCs w:val="28"/>
        </w:rPr>
        <w:t xml:space="preserve">работ) в отношении муниципальных учреждений </w:t>
      </w:r>
      <w:r w:rsidR="004310F5">
        <w:rPr>
          <w:spacing w:val="-4"/>
          <w:sz w:val="28"/>
          <w:szCs w:val="28"/>
        </w:rPr>
        <w:t>Веселовского</w:t>
      </w:r>
      <w:r>
        <w:rPr>
          <w:spacing w:val="-4"/>
          <w:sz w:val="28"/>
          <w:szCs w:val="28"/>
        </w:rPr>
        <w:t xml:space="preserve"> сельского поселения на 2020 год</w:t>
      </w:r>
      <w:r>
        <w:rPr>
          <w:sz w:val="28"/>
          <w:szCs w:val="28"/>
        </w:rPr>
        <w:t xml:space="preserve"> и на плановый период 2021 и 2022 годов.».</w:t>
      </w:r>
    </w:p>
    <w:p w14:paraId="6A3033A2" w14:textId="77777777" w:rsidR="002178F7" w:rsidRDefault="002178F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пункте 3 раздела 3 приложения № 1:</w:t>
      </w:r>
    </w:p>
    <w:p w14:paraId="5639B494" w14:textId="77777777" w:rsidR="002178F7" w:rsidRDefault="002178F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В абзаце четвертом подпункта 3.5 слова «показателей качества оказания муниципальной услуги» исключить.</w:t>
      </w:r>
    </w:p>
    <w:p w14:paraId="7ED16CBA" w14:textId="77777777" w:rsidR="002178F7" w:rsidRDefault="002178F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Подпункт 3.10 изложить в редакции:</w:t>
      </w:r>
    </w:p>
    <w:p w14:paraId="4345090A" w14:textId="77777777" w:rsidR="002178F7" w:rsidRDefault="002178F7">
      <w:pPr>
        <w:widowControl w:val="0"/>
        <w:autoSpaceDE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«3.10. Значение базового норматива затрат на оказание муниципальной </w:t>
      </w:r>
      <w:r>
        <w:rPr>
          <w:spacing w:val="-4"/>
          <w:sz w:val="28"/>
          <w:szCs w:val="28"/>
        </w:rPr>
        <w:t>услуги утверждается органом, осуществляющим функции и полномочия учредителя в отношении муниципальных бюджетных  учреждений,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общей суммой с выделением:</w:t>
      </w:r>
    </w:p>
    <w:p w14:paraId="4A78AD02" w14:textId="77777777" w:rsidR="002178F7" w:rsidRDefault="002178F7">
      <w:pPr>
        <w:widowControl w:val="0"/>
        <w:autoSpaceDE w:val="0"/>
        <w:ind w:firstLine="709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суммы затрат на оплату труда с начислениями на выплаты по оплате труда работников, непосредственно связанных с оказанием муниципальной услуги,</w:t>
      </w:r>
      <w:r>
        <w:rPr>
          <w:sz w:val="28"/>
          <w:szCs w:val="28"/>
        </w:rPr>
        <w:t xml:space="preserve"> включая административно-управленческий персонал, в случаях, установленных стандартами услуги;</w:t>
      </w:r>
    </w:p>
    <w:p w14:paraId="1292008B" w14:textId="77777777" w:rsidR="002178F7" w:rsidRDefault="002178F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суммы затрат на коммунальные услуги и содержание недвижимого имущества, необходимого для выполнения муниципального задания на оказание</w:t>
      </w:r>
      <w:r>
        <w:rPr>
          <w:sz w:val="28"/>
          <w:szCs w:val="28"/>
        </w:rPr>
        <w:t xml:space="preserve"> муниципальной услуги.</w:t>
      </w:r>
    </w:p>
    <w:p w14:paraId="062B8DAC" w14:textId="77777777" w:rsidR="002178F7" w:rsidRDefault="002178F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 включения в общероссийский базовый (отраслевой) перечень или региональный перечень новой муниципальной услуги значение базового </w:t>
      </w:r>
      <w:r>
        <w:rPr>
          <w:spacing w:val="-6"/>
          <w:sz w:val="28"/>
          <w:szCs w:val="28"/>
        </w:rPr>
        <w:t>норматива затрат на оказание такой услуги утверждается в течение 30 рабочих дней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 дня утверждения соответствующих изменений, внесенных в общероссийский</w:t>
      </w:r>
      <w:r>
        <w:rPr>
          <w:sz w:val="28"/>
          <w:szCs w:val="28"/>
        </w:rPr>
        <w:t xml:space="preserve"> базовый (отраслевой) перечень или в региональный перечень.</w:t>
      </w:r>
    </w:p>
    <w:p w14:paraId="4FE6A34D" w14:textId="77777777" w:rsidR="002178F7" w:rsidRDefault="002178F7">
      <w:pPr>
        <w:autoSpaceDE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изменения значений базовых нормативов затрат на оказание муниципаль</w:t>
      </w:r>
      <w:r>
        <w:rPr>
          <w:spacing w:val="-2"/>
          <w:sz w:val="28"/>
          <w:szCs w:val="28"/>
        </w:rPr>
        <w:t>ных услуг в текущем финансовом году (за исключением изменений</w:t>
      </w:r>
      <w:r>
        <w:rPr>
          <w:sz w:val="28"/>
          <w:szCs w:val="28"/>
        </w:rPr>
        <w:t xml:space="preserve"> в случаях, предусмотренных муниципальными правовыми актами </w:t>
      </w:r>
      <w:r w:rsidR="004310F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spacing w:val="-4"/>
          <w:sz w:val="28"/>
          <w:szCs w:val="28"/>
        </w:rPr>
        <w:t xml:space="preserve">, приводящих к изменению объема финансового обеспечения выполнения муниципального задания) до внесения на рассмотрение в Собрание депутатов </w:t>
      </w:r>
      <w:r w:rsidR="004310F5">
        <w:rPr>
          <w:spacing w:val="-4"/>
          <w:sz w:val="28"/>
          <w:szCs w:val="28"/>
        </w:rPr>
        <w:t>Веселовского</w:t>
      </w:r>
      <w:r>
        <w:rPr>
          <w:spacing w:val="-4"/>
          <w:sz w:val="28"/>
          <w:szCs w:val="28"/>
        </w:rPr>
        <w:t xml:space="preserve"> сельского поселения проекта решения о местном бюджете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 очередной финансовый год и плановый период уточненные значения базовых нормативов затрат на оказание муниципальных услуг применяются, начиная с расчета субсидии на финансовое обеспечение выполнения муниципального</w:t>
      </w:r>
      <w:r>
        <w:rPr>
          <w:sz w:val="28"/>
          <w:szCs w:val="28"/>
        </w:rPr>
        <w:t xml:space="preserve"> задания на очередной финансовый год.</w:t>
      </w:r>
    </w:p>
    <w:p w14:paraId="5E139411" w14:textId="77777777" w:rsidR="002178F7" w:rsidRDefault="002178F7">
      <w:pPr>
        <w:autoSpaceDE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изменения значений базовых нормативов затрат на оказание муниципаль</w:t>
      </w:r>
      <w:r>
        <w:rPr>
          <w:spacing w:val="-2"/>
          <w:sz w:val="28"/>
          <w:szCs w:val="28"/>
        </w:rPr>
        <w:t>ных услуг в текущем финансовом году (за исключением изменений</w:t>
      </w:r>
      <w:r>
        <w:rPr>
          <w:sz w:val="28"/>
          <w:szCs w:val="28"/>
        </w:rPr>
        <w:t xml:space="preserve"> в случаях, предусмотренных муниципальными правовыми актами </w:t>
      </w:r>
      <w:r w:rsidR="004310F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spacing w:val="-4"/>
          <w:sz w:val="28"/>
          <w:szCs w:val="28"/>
        </w:rPr>
        <w:t>, приводящих к изменению объема финансового обеспечения выполнения</w:t>
      </w:r>
      <w:r>
        <w:rPr>
          <w:sz w:val="28"/>
          <w:szCs w:val="28"/>
        </w:rPr>
        <w:t xml:space="preserve"> муниципального задания) после внесения на рассмотрение в Собрание депутатов </w:t>
      </w:r>
      <w:r w:rsidR="004310F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</w:t>
      </w:r>
      <w:r>
        <w:rPr>
          <w:spacing w:val="-4"/>
          <w:sz w:val="28"/>
          <w:szCs w:val="28"/>
        </w:rPr>
        <w:t>роекта Решения о местном бюджете</w:t>
      </w:r>
      <w:r>
        <w:rPr>
          <w:sz w:val="28"/>
          <w:szCs w:val="28"/>
        </w:rPr>
        <w:t xml:space="preserve"> на очередной финансовый год и плановый период уточненные значения базовых нормативов затрат на оказание муниципальных услуг применяются, начиная с расчета субсидии на финансовое обеспечение выполнения муниципального задания на первый год планового периода.</w:t>
      </w:r>
    </w:p>
    <w:p w14:paraId="30243AE0" w14:textId="77777777" w:rsidR="002178F7" w:rsidRDefault="002178F7">
      <w:pPr>
        <w:widowControl w:val="0"/>
        <w:autoSpaceDE w:val="0"/>
        <w:spacing w:line="264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При утверждении значения базового норматива затрат на оказание муниципальной услуги в установленной сфере, оказываемой муниципальным учреждением, указывается информация о натуральных нормах, необходимых для определения базового норматива затрат на оказание муниципальной услуги в установленной сфере, включающая наименование натуральной нормы, ее значение и источник указанного значения.</w:t>
      </w:r>
    </w:p>
    <w:p w14:paraId="78F37006" w14:textId="77777777" w:rsidR="002178F7" w:rsidRDefault="002178F7">
      <w:pPr>
        <w:widowControl w:val="0"/>
        <w:autoSpaceDE w:val="0"/>
        <w:spacing w:line="264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При отсутствии натуральных норм указывается информация о применении</w:t>
      </w:r>
      <w:r>
        <w:rPr>
          <w:sz w:val="28"/>
          <w:szCs w:val="28"/>
        </w:rPr>
        <w:t xml:space="preserve"> Метода наиболее эффективного учреждения.».</w:t>
      </w:r>
    </w:p>
    <w:p w14:paraId="2E1D8F6A" w14:textId="77777777" w:rsidR="002178F7" w:rsidRDefault="002178F7">
      <w:pPr>
        <w:widowControl w:val="0"/>
        <w:autoSpaceDE w:val="0"/>
        <w:spacing w:line="264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2.3. Подпункт 3.23 изложить в редакции:</w:t>
      </w:r>
    </w:p>
    <w:p w14:paraId="3F13AB73" w14:textId="77777777" w:rsidR="002178F7" w:rsidRDefault="002178F7">
      <w:pPr>
        <w:widowControl w:val="0"/>
        <w:autoSpaceDE w:val="0"/>
        <w:spacing w:line="264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«3.23. Субсидия муниципальному бюджетному учреждению</w:t>
      </w:r>
      <w:r>
        <w:rPr>
          <w:sz w:val="28"/>
          <w:szCs w:val="28"/>
        </w:rPr>
        <w:t xml:space="preserve"> перечисляется на лицевой счет, открытый в органе, осуществляющем открытие и ведение лицевых счетов, в порядке, установленном правовыми актами </w:t>
      </w:r>
      <w:r>
        <w:rPr>
          <w:spacing w:val="-4"/>
          <w:sz w:val="28"/>
          <w:szCs w:val="28"/>
        </w:rPr>
        <w:t xml:space="preserve">Российской Федерации и Ростовской области, в </w:t>
      </w:r>
      <w:r>
        <w:rPr>
          <w:sz w:val="28"/>
          <w:szCs w:val="28"/>
        </w:rPr>
        <w:t>случаях, установленных действующим законодательством.».</w:t>
      </w:r>
    </w:p>
    <w:p w14:paraId="70A541BA" w14:textId="77777777" w:rsidR="002178F7" w:rsidRDefault="002178F7">
      <w:pPr>
        <w:widowControl w:val="0"/>
        <w:autoSpaceDE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Абзац третий подпункта 3.27 изложить в редакции:</w:t>
      </w:r>
    </w:p>
    <w:p w14:paraId="0ED76C71" w14:textId="77777777" w:rsidR="002178F7" w:rsidRDefault="002178F7">
      <w:pPr>
        <w:spacing w:line="264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«документы, применяемые муниципальным учреждением в целях подтверждения информации о потребителях оказываемых муниципальных услуг (выполняемых работ) и выполнения содержащихся в муниципальном задании показателей объема оказываемых услуг (выполняемых работ), а также формы указанных документов (при необходимости);».</w:t>
      </w:r>
    </w:p>
    <w:p w14:paraId="7967E5DE" w14:textId="77777777" w:rsidR="002178F7" w:rsidRDefault="002178F7" w:rsidP="007F1456">
      <w:pPr>
        <w:ind w:firstLine="709"/>
        <w:jc w:val="both"/>
      </w:pPr>
      <w:r>
        <w:rPr>
          <w:spacing w:val="-4"/>
          <w:sz w:val="28"/>
          <w:szCs w:val="28"/>
        </w:rPr>
        <w:t>2.5. В абзаце третьем подпункта 3.28 слова «в соответствии с положениями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(расчет объема субсидии, подлежащей возврату в местный бюджет, осуществляется с применением нормативных затрат на оказание муниципальных услуг (выполнение работ), определяемых в соответствии с настоящим</w:t>
      </w:r>
      <w:r>
        <w:rPr>
          <w:sz w:val="28"/>
          <w:szCs w:val="28"/>
        </w:rPr>
        <w:t xml:space="preserve"> Положением, по форме, предусмотренной соглашением)» заменить словами «с применением нормативных затрат на оказание муниципальных услуг (выполнение работ), определяемых в соответствии с настоящим Положением, по форме, предусмотренной соглашением».</w:t>
      </w:r>
    </w:p>
    <w:sectPr w:rsidR="002178F7" w:rsidSect="007F145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701" w:header="709" w:footer="624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B8D1" w14:textId="77777777" w:rsidR="002178F7" w:rsidRDefault="002178F7">
      <w:r>
        <w:separator/>
      </w:r>
    </w:p>
  </w:endnote>
  <w:endnote w:type="continuationSeparator" w:id="0">
    <w:p w14:paraId="7BA149F1" w14:textId="77777777" w:rsidR="002178F7" w:rsidRDefault="0021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7CB7" w14:textId="77777777" w:rsidR="002178F7" w:rsidRDefault="002178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5148" w14:textId="77777777" w:rsidR="002178F7" w:rsidRDefault="002178F7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9237" w14:textId="77777777" w:rsidR="002178F7" w:rsidRDefault="002178F7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660B" w14:textId="77777777" w:rsidR="002178F7" w:rsidRDefault="002178F7">
      <w:r>
        <w:separator/>
      </w:r>
    </w:p>
  </w:footnote>
  <w:footnote w:type="continuationSeparator" w:id="0">
    <w:p w14:paraId="5B89C01B" w14:textId="77777777" w:rsidR="002178F7" w:rsidRDefault="0021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6B42" w14:textId="77777777" w:rsidR="002178F7" w:rsidRDefault="002178F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F145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C6E9" w14:textId="77777777" w:rsidR="002178F7" w:rsidRDefault="002178F7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0F5"/>
    <w:rsid w:val="002178F7"/>
    <w:rsid w:val="004310F5"/>
    <w:rsid w:val="006E7F8C"/>
    <w:rsid w:val="007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9DD9108"/>
  <w15:chartTrackingRefBased/>
  <w15:docId w15:val="{D21EDC5B-7616-47F6-93DB-2959105D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ind w:left="0" w:firstLine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ind w:left="0"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ind w:left="0"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ind w:left="0"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ind w:left="0"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G Souvenir" w:hAnsi="AG Souvenir" w:cs="AG Souvenir"/>
      <w:b/>
      <w:spacing w:val="38"/>
      <w:sz w:val="28"/>
    </w:rPr>
  </w:style>
  <w:style w:type="character" w:customStyle="1" w:styleId="a3">
    <w:name w:val="Основной текст Знак"/>
    <w:basedOn w:val="10"/>
    <w:rPr>
      <w:sz w:val="28"/>
    </w:rPr>
  </w:style>
  <w:style w:type="character" w:customStyle="1" w:styleId="a4">
    <w:name w:val="Основной текст с отступом Знак"/>
    <w:basedOn w:val="10"/>
    <w:rPr>
      <w:sz w:val="28"/>
    </w:rPr>
  </w:style>
  <w:style w:type="character" w:customStyle="1" w:styleId="a5">
    <w:name w:val="Нижний колонтитул Знак"/>
    <w:basedOn w:val="10"/>
  </w:style>
  <w:style w:type="character" w:customStyle="1" w:styleId="a6">
    <w:name w:val="Верхний колонтитул Знак"/>
    <w:basedOn w:val="10"/>
  </w:style>
  <w:style w:type="character" w:styleId="a7">
    <w:name w:val="page number"/>
    <w:basedOn w:val="10"/>
  </w:style>
  <w:style w:type="character" w:customStyle="1" w:styleId="a8">
    <w:name w:val="Текст выноски Знак"/>
    <w:basedOn w:val="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10"/>
    <w:rPr>
      <w:sz w:val="28"/>
    </w:rPr>
  </w:style>
  <w:style w:type="character" w:customStyle="1" w:styleId="30">
    <w:name w:val="Заголовок 3 Знак"/>
    <w:basedOn w:val="1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1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10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10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10"/>
    <w:rPr>
      <w:b/>
      <w:bCs/>
      <w:i/>
      <w:iCs/>
      <w:color w:val="5A5A5A"/>
    </w:rPr>
  </w:style>
  <w:style w:type="character" w:customStyle="1" w:styleId="80">
    <w:name w:val="Заголовок 8 Знак"/>
    <w:basedOn w:val="10"/>
    <w:rPr>
      <w:b/>
      <w:bCs/>
      <w:color w:val="7F7F7F"/>
    </w:rPr>
  </w:style>
  <w:style w:type="character" w:customStyle="1" w:styleId="90">
    <w:name w:val="Заголовок 9 Знак"/>
    <w:basedOn w:val="10"/>
    <w:rPr>
      <w:b/>
      <w:bCs/>
      <w:i/>
      <w:iCs/>
      <w:color w:val="7F7F7F"/>
      <w:sz w:val="18"/>
      <w:szCs w:val="18"/>
    </w:rPr>
  </w:style>
  <w:style w:type="character" w:styleId="a9">
    <w:name w:val="Emphasis"/>
    <w:qFormat/>
    <w:rPr>
      <w:b/>
      <w:bCs/>
      <w:i/>
      <w:iCs/>
      <w:spacing w:val="10"/>
    </w:rPr>
  </w:style>
  <w:style w:type="character" w:customStyle="1" w:styleId="HTML">
    <w:name w:val="Стандартный HTML Знак"/>
    <w:basedOn w:val="10"/>
    <w:rPr>
      <w:rFonts w:ascii="Courier New" w:hAnsi="Courier New" w:cs="Courier New"/>
      <w:sz w:val="28"/>
      <w:szCs w:val="22"/>
    </w:rPr>
  </w:style>
  <w:style w:type="character" w:customStyle="1" w:styleId="aa">
    <w:name w:val="Текст сноски Знак"/>
    <w:basedOn w:val="10"/>
    <w:rPr>
      <w:rFonts w:ascii="Arial" w:hAnsi="Arial" w:cs="Arial"/>
    </w:rPr>
  </w:style>
  <w:style w:type="character" w:customStyle="1" w:styleId="12">
    <w:name w:val="Текст сноски Знак1"/>
    <w:basedOn w:val="10"/>
  </w:style>
  <w:style w:type="character" w:customStyle="1" w:styleId="ab">
    <w:name w:val="Текст примечания Знак"/>
    <w:basedOn w:val="10"/>
    <w:rPr>
      <w:sz w:val="28"/>
      <w:szCs w:val="22"/>
    </w:rPr>
  </w:style>
  <w:style w:type="character" w:customStyle="1" w:styleId="ac">
    <w:name w:val="Текст концевой сноски Знак"/>
    <w:basedOn w:val="10"/>
    <w:rPr>
      <w:sz w:val="28"/>
      <w:szCs w:val="22"/>
    </w:rPr>
  </w:style>
  <w:style w:type="character" w:customStyle="1" w:styleId="ad">
    <w:name w:val="Красная строка Знак"/>
    <w:basedOn w:val="a3"/>
    <w:rPr>
      <w:rFonts w:ascii="Arial" w:hAnsi="Arial" w:cs="Arial"/>
      <w:sz w:val="28"/>
    </w:rPr>
  </w:style>
  <w:style w:type="character" w:customStyle="1" w:styleId="ae">
    <w:name w:val="Подзаголовок Знак"/>
    <w:basedOn w:val="10"/>
    <w:rPr>
      <w:iCs/>
      <w:sz w:val="28"/>
      <w:szCs w:val="28"/>
    </w:rPr>
  </w:style>
  <w:style w:type="character" w:customStyle="1" w:styleId="21">
    <w:name w:val="Основной текст 2 Знак"/>
    <w:basedOn w:val="10"/>
    <w:rPr>
      <w:rFonts w:ascii="Arial" w:hAnsi="Arial" w:cs="Arial"/>
    </w:rPr>
  </w:style>
  <w:style w:type="character" w:customStyle="1" w:styleId="31">
    <w:name w:val="Основной текст 3 Знак"/>
    <w:basedOn w:val="10"/>
    <w:rPr>
      <w:sz w:val="16"/>
      <w:szCs w:val="16"/>
      <w:lang w:val="x-none"/>
    </w:rPr>
  </w:style>
  <w:style w:type="character" w:customStyle="1" w:styleId="22">
    <w:name w:val="Основной текст с отступом 2 Знак"/>
    <w:basedOn w:val="10"/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basedOn w:val="10"/>
    <w:rPr>
      <w:rFonts w:ascii="Arial" w:hAnsi="Arial" w:cs="Arial"/>
      <w:sz w:val="16"/>
      <w:szCs w:val="16"/>
    </w:rPr>
  </w:style>
  <w:style w:type="character" w:customStyle="1" w:styleId="af">
    <w:name w:val="Схема документа Знак"/>
    <w:basedOn w:val="10"/>
    <w:rPr>
      <w:rFonts w:ascii="Tahoma" w:hAnsi="Tahoma" w:cs="Tahoma"/>
      <w:sz w:val="28"/>
      <w:szCs w:val="22"/>
      <w:shd w:val="clear" w:color="auto" w:fill="000080"/>
    </w:rPr>
  </w:style>
  <w:style w:type="character" w:customStyle="1" w:styleId="af0">
    <w:name w:val="Текст Знак"/>
    <w:basedOn w:val="10"/>
    <w:rPr>
      <w:rFonts w:ascii="Arial" w:hAnsi="Arial" w:cs="Arial"/>
      <w:color w:val="000000"/>
    </w:rPr>
  </w:style>
  <w:style w:type="character" w:customStyle="1" w:styleId="af1">
    <w:name w:val="Тема примечания Знак"/>
    <w:basedOn w:val="ab"/>
    <w:rPr>
      <w:b/>
      <w:bCs/>
      <w:sz w:val="28"/>
      <w:szCs w:val="22"/>
    </w:rPr>
  </w:style>
  <w:style w:type="character" w:customStyle="1" w:styleId="af2">
    <w:name w:val="Без интервала Знак"/>
    <w:rPr>
      <w:sz w:val="28"/>
    </w:rPr>
  </w:style>
  <w:style w:type="character" w:customStyle="1" w:styleId="af3">
    <w:name w:val="Абзац списка Знак"/>
    <w:rPr>
      <w:rFonts w:ascii="Calibri" w:hAnsi="Calibri" w:cs="Calibri"/>
      <w:sz w:val="22"/>
      <w:szCs w:val="22"/>
    </w:rPr>
  </w:style>
  <w:style w:type="character" w:customStyle="1" w:styleId="23">
    <w:name w:val="Цитата 2 Знак"/>
    <w:basedOn w:val="10"/>
    <w:rPr>
      <w:i/>
      <w:iCs/>
      <w:sz w:val="28"/>
      <w:szCs w:val="22"/>
    </w:rPr>
  </w:style>
  <w:style w:type="character" w:customStyle="1" w:styleId="af4">
    <w:name w:val="Выделенная цитата Знак"/>
    <w:basedOn w:val="10"/>
    <w:rPr>
      <w:i/>
      <w:iCs/>
      <w:sz w:val="28"/>
      <w:szCs w:val="22"/>
    </w:rPr>
  </w:style>
  <w:style w:type="character" w:customStyle="1" w:styleId="af5">
    <w:name w:val="Название Знак"/>
    <w:basedOn w:val="10"/>
    <w:rPr>
      <w:rFonts w:ascii="Cambria" w:eastAsia="Times New Roman" w:hAnsi="Cambria" w:cs="Times New Roman"/>
      <w:spacing w:val="-10"/>
      <w:kern w:val="1"/>
      <w:sz w:val="56"/>
      <w:szCs w:val="56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f6">
    <w:name w:val="Основной текст_"/>
    <w:rPr>
      <w:b/>
      <w:bCs/>
      <w:spacing w:val="-3"/>
      <w:shd w:val="clear" w:color="auto" w:fill="FFFFFF"/>
    </w:rPr>
  </w:style>
  <w:style w:type="character" w:customStyle="1" w:styleId="af7">
    <w:name w:val="Таб_текст Знак"/>
    <w:rPr>
      <w:sz w:val="24"/>
      <w:szCs w:val="22"/>
    </w:rPr>
  </w:style>
  <w:style w:type="character" w:customStyle="1" w:styleId="af8">
    <w:name w:val="Таб_заг Знак"/>
    <w:rPr>
      <w:sz w:val="24"/>
      <w:szCs w:val="22"/>
    </w:rPr>
  </w:style>
  <w:style w:type="character" w:customStyle="1" w:styleId="QuoteChar">
    <w:name w:val="Quote Char"/>
    <w:rPr>
      <w:i/>
      <w:color w:val="000000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24">
    <w:name w:val="Основной текст (2)_"/>
    <w:rPr>
      <w:sz w:val="26"/>
      <w:szCs w:val="26"/>
      <w:shd w:val="clear" w:color="auto" w:fill="FFFFFF"/>
    </w:rPr>
  </w:style>
  <w:style w:type="character" w:styleId="af9">
    <w:name w:val="Subtle Emphasis"/>
    <w:qFormat/>
    <w:rPr>
      <w:i/>
      <w:iCs/>
    </w:rPr>
  </w:style>
  <w:style w:type="character" w:styleId="afa">
    <w:name w:val="Intense Emphasis"/>
    <w:qFormat/>
    <w:rPr>
      <w:b/>
      <w:bCs/>
      <w:i/>
      <w:iCs/>
    </w:rPr>
  </w:style>
  <w:style w:type="character" w:styleId="afb">
    <w:name w:val="Subtle Reference"/>
    <w:qFormat/>
    <w:rPr>
      <w:smallCaps/>
    </w:rPr>
  </w:style>
  <w:style w:type="character" w:styleId="afc">
    <w:name w:val="Intense Reference"/>
    <w:qFormat/>
    <w:rPr>
      <w:b/>
      <w:bCs/>
      <w:smallCaps/>
    </w:rPr>
  </w:style>
  <w:style w:type="character" w:styleId="afd">
    <w:name w:val="Book Title"/>
    <w:qFormat/>
    <w:rPr>
      <w:i/>
      <w:iCs/>
      <w:smallCaps/>
      <w:spacing w:val="5"/>
    </w:rPr>
  </w:style>
  <w:style w:type="character" w:styleId="afe">
    <w:name w:val="Hyperlink"/>
    <w:rPr>
      <w:color w:val="000080"/>
      <w:u w:val="single"/>
      <w:lang/>
    </w:rPr>
  </w:style>
  <w:style w:type="paragraph" w:styleId="aff">
    <w:name w:val="Title"/>
    <w:basedOn w:val="a"/>
    <w:next w:val="aff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0">
    <w:name w:val="Body Text"/>
    <w:basedOn w:val="a"/>
    <w:rPr>
      <w:sz w:val="28"/>
    </w:rPr>
  </w:style>
  <w:style w:type="paragraph" w:styleId="aff1">
    <w:name w:val="List"/>
    <w:basedOn w:val="aff0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f2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f3">
    <w:name w:val="footer"/>
    <w:basedOn w:val="a"/>
  </w:style>
  <w:style w:type="paragraph" w:styleId="aff4">
    <w:name w:val="header"/>
    <w:basedOn w:val="a"/>
  </w:style>
  <w:style w:type="paragraph" w:styleId="aff5">
    <w:name w:val="Balloon Text"/>
    <w:basedOn w:val="a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pPr>
      <w:ind w:firstLine="709"/>
      <w:jc w:val="both"/>
    </w:pPr>
    <w:rPr>
      <w:rFonts w:ascii="Courier New" w:hAnsi="Courier New" w:cs="Courier New"/>
      <w:sz w:val="28"/>
      <w:szCs w:val="22"/>
    </w:rPr>
  </w:style>
  <w:style w:type="paragraph" w:styleId="aff6">
    <w:name w:val="footnote text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15">
    <w:name w:val="Текст примечания1"/>
    <w:basedOn w:val="a"/>
    <w:pPr>
      <w:spacing w:after="200"/>
      <w:ind w:firstLine="709"/>
      <w:jc w:val="both"/>
    </w:pPr>
    <w:rPr>
      <w:sz w:val="28"/>
      <w:szCs w:val="22"/>
    </w:rPr>
  </w:style>
  <w:style w:type="paragraph" w:styleId="aff7">
    <w:name w:val="endnote text"/>
    <w:basedOn w:val="a"/>
    <w:pPr>
      <w:ind w:firstLine="709"/>
      <w:jc w:val="both"/>
    </w:pPr>
    <w:rPr>
      <w:sz w:val="28"/>
      <w:szCs w:val="22"/>
    </w:rPr>
  </w:style>
  <w:style w:type="paragraph" w:customStyle="1" w:styleId="16">
    <w:name w:val="Красная строка1"/>
    <w:basedOn w:val="a"/>
    <w:pPr>
      <w:ind w:firstLine="210"/>
    </w:pPr>
    <w:rPr>
      <w:rFonts w:ascii="Arial" w:hAnsi="Arial" w:cs="Arial"/>
    </w:rPr>
  </w:style>
  <w:style w:type="paragraph" w:styleId="aff8">
    <w:name w:val="Subtitle"/>
    <w:basedOn w:val="a"/>
    <w:next w:val="a"/>
    <w:qFormat/>
    <w:pPr>
      <w:ind w:left="10206"/>
      <w:jc w:val="center"/>
    </w:pPr>
    <w:rPr>
      <w:iCs/>
      <w:sz w:val="28"/>
      <w:szCs w:val="28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rFonts w:ascii="Arial" w:hAnsi="Arial" w:cs="Arial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customStyle="1" w:styleId="211">
    <w:name w:val="Основной текст с отступом 21"/>
    <w:basedOn w:val="a"/>
    <w:pPr>
      <w:widowControl w:val="0"/>
      <w:ind w:left="884"/>
    </w:pPr>
    <w:rPr>
      <w:rFonts w:ascii="Arial" w:hAnsi="Arial" w:cs="Arial"/>
      <w:sz w:val="28"/>
      <w:szCs w:val="28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17">
    <w:name w:val="Схема документа1"/>
    <w:basedOn w:val="a"/>
    <w:pPr>
      <w:shd w:val="clear" w:color="auto" w:fill="000080"/>
      <w:ind w:firstLine="709"/>
      <w:jc w:val="both"/>
    </w:pPr>
    <w:rPr>
      <w:rFonts w:ascii="Tahoma" w:hAnsi="Tahoma" w:cs="Tahoma"/>
      <w:sz w:val="28"/>
      <w:szCs w:val="22"/>
    </w:rPr>
  </w:style>
  <w:style w:type="paragraph" w:customStyle="1" w:styleId="18">
    <w:name w:val="Текст1"/>
    <w:basedOn w:val="a"/>
    <w:pPr>
      <w:spacing w:before="64" w:after="64"/>
    </w:pPr>
    <w:rPr>
      <w:rFonts w:ascii="Arial" w:hAnsi="Arial" w:cs="Arial"/>
      <w:color w:val="000000"/>
    </w:rPr>
  </w:style>
  <w:style w:type="paragraph" w:styleId="aff9">
    <w:name w:val="annotation subject"/>
    <w:basedOn w:val="15"/>
    <w:next w:val="15"/>
    <w:rPr>
      <w:b/>
      <w:bCs/>
    </w:rPr>
  </w:style>
  <w:style w:type="paragraph" w:styleId="affa">
    <w:name w:val="No Spacing"/>
    <w:basedOn w:val="a"/>
    <w:qFormat/>
    <w:pPr>
      <w:jc w:val="both"/>
    </w:pPr>
    <w:rPr>
      <w:sz w:val="28"/>
      <w:lang w:val="x-none"/>
    </w:rPr>
  </w:style>
  <w:style w:type="paragraph" w:styleId="affb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x-none"/>
    </w:rPr>
  </w:style>
  <w:style w:type="paragraph" w:styleId="25">
    <w:name w:val="Quote"/>
    <w:basedOn w:val="a"/>
    <w:next w:val="a"/>
    <w:qFormat/>
    <w:pPr>
      <w:ind w:firstLine="709"/>
      <w:jc w:val="both"/>
    </w:pPr>
    <w:rPr>
      <w:i/>
      <w:iCs/>
      <w:sz w:val="28"/>
      <w:szCs w:val="22"/>
    </w:rPr>
  </w:style>
  <w:style w:type="paragraph" w:styleId="affc">
    <w:name w:val="Intense Quote"/>
    <w:basedOn w:val="a"/>
    <w:next w:val="a"/>
    <w:qFormat/>
    <w:pP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paragraph" w:styleId="affd">
    <w:name w:val="Название"/>
    <w:basedOn w:val="a"/>
    <w:next w:val="a"/>
    <w:qFormat/>
    <w:rPr>
      <w:rFonts w:ascii="Cambria" w:hAnsi="Cambria"/>
      <w:spacing w:val="-10"/>
      <w:kern w:val="1"/>
      <w:sz w:val="56"/>
      <w:szCs w:val="56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30">
    <w:name w:val="a3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/>
    </w:rPr>
  </w:style>
  <w:style w:type="paragraph" w:customStyle="1" w:styleId="affe">
    <w:name w:val="Таб_текст"/>
    <w:basedOn w:val="affa"/>
    <w:pPr>
      <w:jc w:val="left"/>
    </w:pPr>
    <w:rPr>
      <w:sz w:val="24"/>
      <w:szCs w:val="22"/>
    </w:rPr>
  </w:style>
  <w:style w:type="paragraph" w:customStyle="1" w:styleId="afff">
    <w:name w:val="Таб_заг"/>
    <w:basedOn w:val="affa"/>
    <w:pPr>
      <w:jc w:val="center"/>
    </w:pPr>
    <w:rPr>
      <w:sz w:val="24"/>
      <w:szCs w:val="22"/>
    </w:rPr>
  </w:style>
  <w:style w:type="paragraph" w:customStyle="1" w:styleId="212">
    <w:name w:val="Цитата 21"/>
    <w:basedOn w:val="a"/>
    <w:next w:val="a"/>
    <w:pPr>
      <w:spacing w:after="200" w:line="276" w:lineRule="auto"/>
      <w:ind w:firstLine="709"/>
      <w:jc w:val="both"/>
    </w:pPr>
    <w:rPr>
      <w:i/>
      <w:color w:val="000000"/>
      <w:lang w:val="x-none"/>
    </w:rPr>
  </w:style>
  <w:style w:type="paragraph" w:customStyle="1" w:styleId="1a">
    <w:name w:val="Выделенная цитата1"/>
    <w:basedOn w:val="a"/>
    <w:next w:val="a"/>
    <w:pP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/>
    </w:rPr>
  </w:style>
  <w:style w:type="paragraph" w:customStyle="1" w:styleId="81">
    <w:name w:val="Заголовок 81"/>
    <w:basedOn w:val="a"/>
    <w:next w:val="a"/>
    <w:pPr>
      <w:ind w:firstLine="709"/>
      <w:jc w:val="both"/>
    </w:pPr>
    <w:rPr>
      <w:b/>
      <w:bCs/>
      <w:color w:val="7F7F7F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:UsersGRICAY~1AppDataLocalTemp7346212-365876214-365876641.doc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DED2F-303D-49D8-BAB1-E6DA20C8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0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Александровна</dc:creator>
  <cp:keywords/>
  <cp:lastModifiedBy>Pai Pinky</cp:lastModifiedBy>
  <cp:revision>2</cp:revision>
  <cp:lastPrinted>2020-12-11T06:23:00Z</cp:lastPrinted>
  <dcterms:created xsi:type="dcterms:W3CDTF">2025-07-30T19:07:00Z</dcterms:created>
  <dcterms:modified xsi:type="dcterms:W3CDTF">2025-07-30T19:07:00Z</dcterms:modified>
</cp:coreProperties>
</file>